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3C" w:rsidRPr="00F61F5E" w:rsidRDefault="003F783C" w:rsidP="003F783C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2925" cy="704850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                         </w:t>
      </w:r>
    </w:p>
    <w:p w:rsidR="003F783C" w:rsidRDefault="003F783C" w:rsidP="003F783C">
      <w:pPr>
        <w:jc w:val="center"/>
        <w:rPr>
          <w:b/>
          <w:sz w:val="25"/>
          <w:szCs w:val="25"/>
        </w:rPr>
      </w:pPr>
    </w:p>
    <w:p w:rsidR="003F783C" w:rsidRDefault="003F783C" w:rsidP="003F783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АДМИНИСТРАЦИЯ </w:t>
      </w:r>
      <w:r w:rsidRPr="00A50A78">
        <w:rPr>
          <w:b/>
          <w:sz w:val="25"/>
          <w:szCs w:val="25"/>
        </w:rPr>
        <w:t>УСТЬ-КУБИНСК</w:t>
      </w:r>
      <w:r>
        <w:rPr>
          <w:b/>
          <w:sz w:val="25"/>
          <w:szCs w:val="25"/>
        </w:rPr>
        <w:t>ОГО</w:t>
      </w:r>
    </w:p>
    <w:p w:rsidR="003F783C" w:rsidRPr="00A50A78" w:rsidRDefault="003F783C" w:rsidP="003F783C">
      <w:pPr>
        <w:jc w:val="center"/>
        <w:rPr>
          <w:b/>
          <w:sz w:val="25"/>
          <w:szCs w:val="25"/>
        </w:rPr>
      </w:pPr>
      <w:r w:rsidRPr="00A50A78">
        <w:rPr>
          <w:b/>
          <w:sz w:val="25"/>
          <w:szCs w:val="25"/>
        </w:rPr>
        <w:t xml:space="preserve"> МУНИЦИПАЛЬН</w:t>
      </w:r>
      <w:r>
        <w:rPr>
          <w:b/>
          <w:sz w:val="25"/>
          <w:szCs w:val="25"/>
        </w:rPr>
        <w:t>ОГО</w:t>
      </w:r>
      <w:r w:rsidRPr="00A50A78">
        <w:rPr>
          <w:b/>
          <w:sz w:val="25"/>
          <w:szCs w:val="25"/>
        </w:rPr>
        <w:t xml:space="preserve"> РАЙОН</w:t>
      </w:r>
      <w:r>
        <w:rPr>
          <w:b/>
          <w:sz w:val="25"/>
          <w:szCs w:val="25"/>
        </w:rPr>
        <w:t>А</w:t>
      </w:r>
    </w:p>
    <w:p w:rsidR="003F783C" w:rsidRPr="00A50A78" w:rsidRDefault="003F783C" w:rsidP="003F783C">
      <w:pPr>
        <w:jc w:val="center"/>
        <w:rPr>
          <w:b/>
          <w:sz w:val="25"/>
          <w:szCs w:val="25"/>
        </w:rPr>
      </w:pPr>
    </w:p>
    <w:p w:rsidR="003F783C" w:rsidRDefault="003F783C" w:rsidP="003F783C">
      <w:pPr>
        <w:jc w:val="center"/>
        <w:rPr>
          <w:b/>
          <w:sz w:val="25"/>
          <w:szCs w:val="25"/>
        </w:rPr>
      </w:pPr>
      <w:r w:rsidRPr="00A50A78">
        <w:rPr>
          <w:b/>
          <w:sz w:val="25"/>
          <w:szCs w:val="25"/>
        </w:rPr>
        <w:t>ПОСТАНОВЛЕНИЕ</w:t>
      </w:r>
    </w:p>
    <w:p w:rsidR="003F783C" w:rsidRDefault="003F783C" w:rsidP="003F783C">
      <w:pPr>
        <w:jc w:val="center"/>
        <w:rPr>
          <w:b/>
          <w:sz w:val="25"/>
          <w:szCs w:val="25"/>
        </w:rPr>
      </w:pPr>
    </w:p>
    <w:p w:rsidR="003F783C" w:rsidRPr="003F783C" w:rsidRDefault="003F783C" w:rsidP="003F783C">
      <w:pPr>
        <w:jc w:val="center"/>
        <w:rPr>
          <w:sz w:val="25"/>
          <w:szCs w:val="25"/>
        </w:rPr>
      </w:pPr>
      <w:r>
        <w:rPr>
          <w:sz w:val="25"/>
          <w:szCs w:val="25"/>
        </w:rPr>
        <w:t>с. Устье</w:t>
      </w:r>
    </w:p>
    <w:p w:rsidR="003F783C" w:rsidRPr="00A50A78" w:rsidRDefault="003F783C" w:rsidP="003F783C">
      <w:pPr>
        <w:jc w:val="both"/>
        <w:rPr>
          <w:sz w:val="25"/>
          <w:szCs w:val="25"/>
        </w:rPr>
      </w:pPr>
    </w:p>
    <w:p w:rsidR="003F783C" w:rsidRPr="00A50A78" w:rsidRDefault="003F783C" w:rsidP="003F783C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от </w:t>
      </w:r>
      <w:r w:rsidR="00CE51E2">
        <w:rPr>
          <w:sz w:val="25"/>
          <w:szCs w:val="25"/>
        </w:rPr>
        <w:t>01.10.2018                                                                                                    № 886</w:t>
      </w:r>
      <w:r>
        <w:rPr>
          <w:sz w:val="25"/>
          <w:szCs w:val="25"/>
        </w:rPr>
        <w:t xml:space="preserve">                                                                                      </w:t>
      </w:r>
      <w:r w:rsidR="00CE51E2">
        <w:rPr>
          <w:sz w:val="25"/>
          <w:szCs w:val="25"/>
        </w:rPr>
        <w:t xml:space="preserve">                               </w:t>
      </w:r>
      <w:r>
        <w:rPr>
          <w:sz w:val="25"/>
          <w:szCs w:val="25"/>
        </w:rPr>
        <w:t xml:space="preserve">    </w:t>
      </w:r>
      <w:r w:rsidRPr="00A50A78">
        <w:rPr>
          <w:sz w:val="25"/>
          <w:szCs w:val="25"/>
        </w:rPr>
        <w:t xml:space="preserve">                                                                                                                </w:t>
      </w:r>
    </w:p>
    <w:p w:rsidR="003F783C" w:rsidRPr="00A50A78" w:rsidRDefault="003F783C" w:rsidP="003F783C">
      <w:pPr>
        <w:jc w:val="both"/>
        <w:rPr>
          <w:sz w:val="25"/>
          <w:szCs w:val="25"/>
        </w:rPr>
      </w:pPr>
    </w:p>
    <w:tbl>
      <w:tblPr>
        <w:tblW w:w="0" w:type="auto"/>
        <w:tblLook w:val="00A0"/>
      </w:tblPr>
      <w:tblGrid>
        <w:gridCol w:w="9322"/>
        <w:gridCol w:w="249"/>
      </w:tblGrid>
      <w:tr w:rsidR="003F783C" w:rsidRPr="00A50A78" w:rsidTr="001F17A9">
        <w:tc>
          <w:tcPr>
            <w:tcW w:w="9322" w:type="dxa"/>
          </w:tcPr>
          <w:p w:rsidR="003F783C" w:rsidRPr="00A50A78" w:rsidRDefault="003F783C" w:rsidP="003F783C">
            <w:pPr>
              <w:jc w:val="center"/>
              <w:rPr>
                <w:sz w:val="25"/>
                <w:szCs w:val="25"/>
              </w:rPr>
            </w:pPr>
            <w:r w:rsidRPr="00A50A78">
              <w:rPr>
                <w:sz w:val="25"/>
                <w:szCs w:val="25"/>
              </w:rPr>
              <w:t>О внесении изменений в</w:t>
            </w:r>
            <w:r>
              <w:rPr>
                <w:sz w:val="25"/>
                <w:szCs w:val="25"/>
              </w:rPr>
              <w:t xml:space="preserve"> </w:t>
            </w:r>
            <w:r w:rsidRPr="00A50A78">
              <w:rPr>
                <w:sz w:val="25"/>
                <w:szCs w:val="25"/>
              </w:rPr>
              <w:t>постановление администрации района</w:t>
            </w:r>
            <w:r>
              <w:rPr>
                <w:sz w:val="25"/>
                <w:szCs w:val="25"/>
              </w:rPr>
              <w:t xml:space="preserve"> от 5 мая 2014 года №</w:t>
            </w:r>
            <w:r w:rsidR="00A32C3F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382 «О муниципальной программе «Обеспечение законности, правопорядка и общественной безопасности в Усть-Кубинском муниципальном районе на 2014-2020 годы»</w:t>
            </w:r>
          </w:p>
        </w:tc>
        <w:tc>
          <w:tcPr>
            <w:tcW w:w="249" w:type="dxa"/>
          </w:tcPr>
          <w:p w:rsidR="003F783C" w:rsidRPr="00A50A78" w:rsidRDefault="003F783C" w:rsidP="001F17A9">
            <w:pPr>
              <w:rPr>
                <w:sz w:val="25"/>
                <w:szCs w:val="25"/>
              </w:rPr>
            </w:pPr>
          </w:p>
        </w:tc>
      </w:tr>
    </w:tbl>
    <w:p w:rsidR="003F783C" w:rsidRPr="00A50A78" w:rsidRDefault="003F783C" w:rsidP="003F783C">
      <w:pPr>
        <w:jc w:val="both"/>
        <w:rPr>
          <w:sz w:val="25"/>
          <w:szCs w:val="25"/>
        </w:rPr>
      </w:pPr>
    </w:p>
    <w:p w:rsidR="003F783C" w:rsidRPr="00A50A78" w:rsidRDefault="003F783C" w:rsidP="003F783C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ab/>
        <w:t xml:space="preserve">В соответствии с решением Представительного Собрания района от </w:t>
      </w:r>
      <w:r>
        <w:rPr>
          <w:sz w:val="25"/>
          <w:szCs w:val="25"/>
        </w:rPr>
        <w:t xml:space="preserve"> 18 декабря </w:t>
      </w:r>
      <w:r w:rsidRPr="00A50A78">
        <w:rPr>
          <w:sz w:val="25"/>
          <w:szCs w:val="25"/>
        </w:rPr>
        <w:t>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 xml:space="preserve"> года № </w:t>
      </w:r>
      <w:r>
        <w:rPr>
          <w:sz w:val="25"/>
          <w:szCs w:val="25"/>
        </w:rPr>
        <w:t>98</w:t>
      </w:r>
      <w:r w:rsidRPr="00A50A78">
        <w:rPr>
          <w:sz w:val="25"/>
          <w:szCs w:val="25"/>
        </w:rPr>
        <w:t xml:space="preserve"> «О бюджете района на 201</w:t>
      </w:r>
      <w:r>
        <w:rPr>
          <w:sz w:val="25"/>
          <w:szCs w:val="25"/>
        </w:rPr>
        <w:t>8</w:t>
      </w:r>
      <w:r w:rsidRPr="00A50A78">
        <w:rPr>
          <w:sz w:val="25"/>
          <w:szCs w:val="25"/>
        </w:rPr>
        <w:t xml:space="preserve"> год </w:t>
      </w:r>
      <w:r>
        <w:rPr>
          <w:sz w:val="25"/>
          <w:szCs w:val="25"/>
        </w:rPr>
        <w:t>и плановый период 2019-2020 годов</w:t>
      </w:r>
      <w:r w:rsidRPr="00A50A78">
        <w:rPr>
          <w:sz w:val="25"/>
          <w:szCs w:val="25"/>
        </w:rPr>
        <w:t>», ст. 43 Устава района администрация района</w:t>
      </w:r>
    </w:p>
    <w:p w:rsidR="003F783C" w:rsidRDefault="003F783C" w:rsidP="003F783C">
      <w:pPr>
        <w:jc w:val="both"/>
        <w:rPr>
          <w:b/>
          <w:sz w:val="25"/>
          <w:szCs w:val="25"/>
        </w:rPr>
      </w:pPr>
      <w:r w:rsidRPr="00A50A78">
        <w:rPr>
          <w:b/>
          <w:sz w:val="25"/>
          <w:szCs w:val="25"/>
        </w:rPr>
        <w:t>ПОСТАНОВЛЯЕТ:</w:t>
      </w:r>
    </w:p>
    <w:p w:rsidR="003F783C" w:rsidRDefault="003F783C" w:rsidP="003F783C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      </w:t>
      </w:r>
      <w:r w:rsidRPr="00A50A78">
        <w:rPr>
          <w:sz w:val="25"/>
          <w:szCs w:val="25"/>
        </w:rPr>
        <w:t>1.</w:t>
      </w:r>
      <w:r>
        <w:rPr>
          <w:sz w:val="25"/>
          <w:szCs w:val="25"/>
        </w:rPr>
        <w:t xml:space="preserve"> </w:t>
      </w:r>
      <w:r w:rsidRPr="00A50A78">
        <w:rPr>
          <w:sz w:val="25"/>
          <w:szCs w:val="25"/>
        </w:rPr>
        <w:t>Внести в</w:t>
      </w:r>
      <w:r w:rsidRPr="00A50A78">
        <w:rPr>
          <w:bCs/>
          <w:sz w:val="25"/>
          <w:szCs w:val="25"/>
        </w:rPr>
        <w:t xml:space="preserve"> муниципальную программу </w:t>
      </w:r>
      <w:r w:rsidRPr="00A50A78">
        <w:rPr>
          <w:sz w:val="25"/>
          <w:szCs w:val="25"/>
        </w:rPr>
        <w:t>«Обеспечение законности, правопорядка и общественной безопасности в Усть-Кубинском муниципальном районе на 2014-2020 годы», утвержденную  постановлением администрации района от 5 мая 2014 года №382</w:t>
      </w:r>
      <w:r>
        <w:rPr>
          <w:sz w:val="25"/>
          <w:szCs w:val="25"/>
        </w:rPr>
        <w:t>«О муниципальной программе «Обеспечение законности, правопорядка и общественной безопасности в Усть-Кубинском муниципальном районе на 2014-2020 годы»</w:t>
      </w:r>
      <w:r w:rsidRPr="00A50A78">
        <w:rPr>
          <w:sz w:val="25"/>
          <w:szCs w:val="25"/>
        </w:rPr>
        <w:t>, следующие изменения</w:t>
      </w:r>
      <w:r>
        <w:rPr>
          <w:sz w:val="25"/>
          <w:szCs w:val="25"/>
        </w:rPr>
        <w:t>:</w:t>
      </w:r>
    </w:p>
    <w:p w:rsidR="003F783C" w:rsidRDefault="003F783C" w:rsidP="003F783C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      </w:t>
      </w:r>
      <w:r w:rsidRPr="00A50A78">
        <w:rPr>
          <w:sz w:val="25"/>
          <w:szCs w:val="25"/>
        </w:rPr>
        <w:t>1.</w:t>
      </w:r>
      <w:r>
        <w:rPr>
          <w:sz w:val="25"/>
          <w:szCs w:val="25"/>
        </w:rPr>
        <w:t xml:space="preserve">1. В таблице  приложения 7 к муниципальной программе «Обеспечение законности, правопорядка и общественной безопасности в Усть-Кубинском муниципальном районе на 2014-2020 годы», утвержденной  </w:t>
      </w:r>
      <w:r w:rsidRPr="00A50A78">
        <w:rPr>
          <w:sz w:val="25"/>
          <w:szCs w:val="25"/>
        </w:rPr>
        <w:t>постановлени</w:t>
      </w:r>
      <w:r>
        <w:rPr>
          <w:sz w:val="25"/>
          <w:szCs w:val="25"/>
        </w:rPr>
        <w:t>ем</w:t>
      </w:r>
      <w:r w:rsidRPr="00A50A78">
        <w:rPr>
          <w:sz w:val="25"/>
          <w:szCs w:val="25"/>
        </w:rPr>
        <w:t xml:space="preserve"> администрации района</w:t>
      </w:r>
      <w:r>
        <w:rPr>
          <w:sz w:val="25"/>
          <w:szCs w:val="25"/>
        </w:rPr>
        <w:t xml:space="preserve">  от 5 мая 2014 года №</w:t>
      </w:r>
      <w:r w:rsidR="0019738F">
        <w:rPr>
          <w:sz w:val="25"/>
          <w:szCs w:val="25"/>
        </w:rPr>
        <w:t xml:space="preserve"> </w:t>
      </w:r>
      <w:r>
        <w:rPr>
          <w:sz w:val="25"/>
          <w:szCs w:val="25"/>
        </w:rPr>
        <w:t>382 «О муниципальной программе «Обеспечение законности, правопорядка и общественной безопасности в Усть-Кубинском муниципальном районе на 2014-2020 годы»:</w:t>
      </w:r>
    </w:p>
    <w:p w:rsidR="003F783C" w:rsidRDefault="003F783C" w:rsidP="003F783C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в строке 2.1 «Основное мероприятие 2.1» подпрограммы 2  в  столбце 7 цифры «8,3» заменить цифрами «0,0»;</w:t>
      </w:r>
    </w:p>
    <w:p w:rsidR="003F783C" w:rsidRDefault="003F783C" w:rsidP="003F783C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в строке 2.2 «Основное мероприятие 2.2» подпрограммы 2  в  столбце 7 цифры «0,0» заменить цифрами</w:t>
      </w:r>
      <w:r w:rsidR="0019738F">
        <w:rPr>
          <w:sz w:val="25"/>
          <w:szCs w:val="25"/>
        </w:rPr>
        <w:t xml:space="preserve"> «8,3».</w:t>
      </w:r>
    </w:p>
    <w:p w:rsidR="003F783C" w:rsidRDefault="003F783C" w:rsidP="003F783C">
      <w:pPr>
        <w:pStyle w:val="a3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2. Настоящее постановление вступает в силу на следующий день после его официального  опубликования.</w:t>
      </w:r>
    </w:p>
    <w:p w:rsidR="003F783C" w:rsidRDefault="003F783C" w:rsidP="003F783C">
      <w:pPr>
        <w:pStyle w:val="a3"/>
        <w:ind w:left="0" w:firstLine="708"/>
        <w:jc w:val="both"/>
        <w:rPr>
          <w:sz w:val="25"/>
          <w:szCs w:val="25"/>
        </w:rPr>
      </w:pPr>
    </w:p>
    <w:p w:rsidR="003F783C" w:rsidRDefault="003F783C" w:rsidP="003F783C">
      <w:pPr>
        <w:pStyle w:val="a3"/>
        <w:ind w:left="0" w:firstLine="708"/>
        <w:jc w:val="both"/>
        <w:rPr>
          <w:sz w:val="25"/>
          <w:szCs w:val="25"/>
        </w:rPr>
      </w:pPr>
    </w:p>
    <w:p w:rsidR="003F783C" w:rsidRDefault="003F783C" w:rsidP="003F783C">
      <w:pPr>
        <w:pStyle w:val="a3"/>
        <w:ind w:left="0" w:firstLine="708"/>
        <w:jc w:val="both"/>
        <w:rPr>
          <w:sz w:val="25"/>
          <w:szCs w:val="25"/>
        </w:rPr>
      </w:pPr>
    </w:p>
    <w:p w:rsidR="003F783C" w:rsidRDefault="003F783C" w:rsidP="003F783C">
      <w:pPr>
        <w:rPr>
          <w:sz w:val="25"/>
          <w:szCs w:val="25"/>
        </w:rPr>
      </w:pPr>
      <w:r>
        <w:rPr>
          <w:sz w:val="25"/>
          <w:szCs w:val="25"/>
        </w:rPr>
        <w:t xml:space="preserve">Главы администрации района                                                                          А.О. Семичев </w:t>
      </w:r>
    </w:p>
    <w:sectPr w:rsidR="003F783C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783C"/>
    <w:rsid w:val="0019738F"/>
    <w:rsid w:val="003F1748"/>
    <w:rsid w:val="003F783C"/>
    <w:rsid w:val="00A038B7"/>
    <w:rsid w:val="00A32C3F"/>
    <w:rsid w:val="00CE51E2"/>
    <w:rsid w:val="00F1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3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783C"/>
    <w:pPr>
      <w:ind w:left="720"/>
      <w:contextualSpacing/>
    </w:pPr>
    <w:rPr>
      <w:rFonts w:eastAsiaTheme="minorHAnsi" w:cstheme="minorBid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1866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2018-09-19T13:28:00Z</cp:lastPrinted>
  <dcterms:created xsi:type="dcterms:W3CDTF">2018-09-19T13:20:00Z</dcterms:created>
  <dcterms:modified xsi:type="dcterms:W3CDTF">2018-10-02T08:12:00Z</dcterms:modified>
</cp:coreProperties>
</file>